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8" w:rsidRPr="00FA0C00" w:rsidRDefault="00F14B2B" w:rsidP="00F14B2B">
      <w:pPr>
        <w:spacing w:after="20" w:line="240" w:lineRule="auto"/>
        <w:jc w:val="center"/>
        <w:rPr>
          <w:b/>
          <w:sz w:val="24"/>
          <w:szCs w:val="24"/>
        </w:rPr>
      </w:pPr>
      <w:r w:rsidRPr="00FA0C0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None/>
            <wp:docPr id="1" name="Picture 1" descr="C:\Users\Sagie\Desktop\100px-Heng_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ie\Desktop\100px-Heng_E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C00">
        <w:rPr>
          <w:rFonts w:hint="eastAsia"/>
          <w:b/>
          <w:sz w:val="24"/>
          <w:szCs w:val="24"/>
        </w:rPr>
        <w:t>槟城恒毅国民型中学</w:t>
      </w:r>
    </w:p>
    <w:p w:rsidR="00F14B2B" w:rsidRPr="00FA0C00" w:rsidRDefault="00F14B2B" w:rsidP="00F14B2B">
      <w:pPr>
        <w:spacing w:after="20" w:line="240" w:lineRule="auto"/>
        <w:jc w:val="center"/>
        <w:rPr>
          <w:b/>
          <w:sz w:val="24"/>
          <w:szCs w:val="24"/>
        </w:rPr>
      </w:pPr>
      <w:r w:rsidRPr="00FA0C00">
        <w:rPr>
          <w:rFonts w:hint="eastAsia"/>
          <w:b/>
          <w:sz w:val="24"/>
          <w:szCs w:val="24"/>
        </w:rPr>
        <w:t>SEK.MEN.JEN.KEB.HENG EE</w:t>
      </w:r>
    </w:p>
    <w:p w:rsidR="00F14B2B" w:rsidRPr="00FA0C00" w:rsidRDefault="00FA0C00" w:rsidP="00FA0C00">
      <w:pPr>
        <w:spacing w:after="20" w:line="240" w:lineRule="auto"/>
        <w:ind w:right="48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F14B2B" w:rsidRPr="00FA0C00">
        <w:rPr>
          <w:rFonts w:hint="eastAsia"/>
          <w:b/>
          <w:sz w:val="24"/>
          <w:szCs w:val="24"/>
        </w:rPr>
        <w:t xml:space="preserve"> PULAU PINANG      </w:t>
      </w:r>
      <w:r w:rsidR="00F14B2B" w:rsidRPr="00FA0C00">
        <w:rPr>
          <w:rFonts w:hint="eastAsia"/>
          <w:b/>
          <w:sz w:val="24"/>
          <w:szCs w:val="24"/>
        </w:rPr>
        <w:tab/>
      </w:r>
      <w:r w:rsidR="00F14B2B" w:rsidRPr="00FA0C00"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F14B2B" w:rsidRPr="00FA0C00">
        <w:rPr>
          <w:rFonts w:hint="eastAsia"/>
          <w:b/>
          <w:sz w:val="24"/>
          <w:szCs w:val="24"/>
        </w:rPr>
        <w:t xml:space="preserve"> TEL: +604+2824402</w:t>
      </w:r>
    </w:p>
    <w:p w:rsidR="00F14B2B" w:rsidRPr="00FA0C00" w:rsidRDefault="00F14B2B" w:rsidP="00FA0C00">
      <w:pPr>
        <w:spacing w:after="20" w:line="240" w:lineRule="auto"/>
        <w:ind w:right="480"/>
        <w:jc w:val="right"/>
        <w:rPr>
          <w:b/>
          <w:sz w:val="24"/>
          <w:szCs w:val="24"/>
        </w:rPr>
      </w:pPr>
      <w:r w:rsidRPr="00FA0C00">
        <w:rPr>
          <w:rFonts w:hint="eastAsia"/>
          <w:b/>
          <w:sz w:val="24"/>
          <w:szCs w:val="24"/>
        </w:rPr>
        <w:t>99, JALAN HAMILTON, 11600 PULAU PINANG    FAX: +604+2832461</w:t>
      </w:r>
    </w:p>
    <w:p w:rsidR="00F14B2B" w:rsidRDefault="00F14B2B" w:rsidP="00F14B2B">
      <w:pPr>
        <w:spacing w:after="20" w:line="240" w:lineRule="auto"/>
        <w:jc w:val="right"/>
        <w:rPr>
          <w:b/>
          <w:sz w:val="24"/>
          <w:szCs w:val="24"/>
        </w:rPr>
      </w:pPr>
    </w:p>
    <w:p w:rsidR="00FA0C00" w:rsidRPr="00FA0C00" w:rsidRDefault="00FA0C00" w:rsidP="00F14B2B">
      <w:pPr>
        <w:spacing w:after="20" w:line="240" w:lineRule="auto"/>
        <w:jc w:val="right"/>
        <w:rPr>
          <w:b/>
          <w:sz w:val="24"/>
          <w:szCs w:val="24"/>
        </w:rPr>
      </w:pPr>
    </w:p>
    <w:p w:rsidR="00F14B2B" w:rsidRDefault="00F14B2B" w:rsidP="00F14B2B">
      <w:pPr>
        <w:spacing w:after="20" w:line="240" w:lineRule="auto"/>
        <w:jc w:val="center"/>
        <w:rPr>
          <w:b/>
          <w:sz w:val="24"/>
          <w:szCs w:val="24"/>
        </w:rPr>
      </w:pPr>
      <w:r w:rsidRPr="00FA0C00">
        <w:rPr>
          <w:rFonts w:hint="eastAsia"/>
          <w:b/>
          <w:sz w:val="24"/>
          <w:szCs w:val="24"/>
        </w:rPr>
        <w:t xml:space="preserve">PERANCANGAN TAHUNAN AKTIVITI </w:t>
      </w:r>
      <w:r w:rsidR="00FA0C00" w:rsidRPr="00FA0C00">
        <w:rPr>
          <w:rFonts w:hint="eastAsia"/>
          <w:b/>
          <w:sz w:val="24"/>
          <w:szCs w:val="24"/>
        </w:rPr>
        <w:t xml:space="preserve">BADAN </w:t>
      </w:r>
      <w:r w:rsidRPr="00FA0C00">
        <w:rPr>
          <w:rFonts w:hint="eastAsia"/>
          <w:b/>
          <w:sz w:val="24"/>
          <w:szCs w:val="24"/>
        </w:rPr>
        <w:t>KOKURIKULUM</w:t>
      </w:r>
      <w:r w:rsidR="00FA0C00" w:rsidRPr="00FA0C00">
        <w:rPr>
          <w:rFonts w:hint="eastAsia"/>
          <w:b/>
          <w:sz w:val="24"/>
          <w:szCs w:val="24"/>
        </w:rPr>
        <w:t xml:space="preserve"> KELAB MEMANAH TAHUN 2016</w:t>
      </w:r>
    </w:p>
    <w:p w:rsidR="00FA0C00" w:rsidRDefault="00FA0C00" w:rsidP="00F14B2B">
      <w:pPr>
        <w:spacing w:after="20" w:line="240" w:lineRule="auto"/>
        <w:jc w:val="center"/>
        <w:rPr>
          <w:b/>
          <w:sz w:val="24"/>
          <w:szCs w:val="24"/>
        </w:rPr>
      </w:pPr>
    </w:p>
    <w:p w:rsidR="00FA0C00" w:rsidRDefault="00FA0C00" w:rsidP="00FA0C00">
      <w:pPr>
        <w:spacing w:after="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Guru </w:t>
      </w:r>
      <w:proofErr w:type="spellStart"/>
      <w:proofErr w:type="gramStart"/>
      <w:r>
        <w:rPr>
          <w:rFonts w:hint="eastAsia"/>
          <w:b/>
          <w:sz w:val="24"/>
          <w:szCs w:val="24"/>
        </w:rPr>
        <w:t>Penasihat</w:t>
      </w:r>
      <w:proofErr w:type="spellEnd"/>
      <w:r>
        <w:rPr>
          <w:rFonts w:hint="eastAsia"/>
          <w:b/>
          <w:sz w:val="24"/>
          <w:szCs w:val="24"/>
        </w:rPr>
        <w:t xml:space="preserve"> :</w:t>
      </w:r>
      <w:proofErr w:type="gramEnd"/>
    </w:p>
    <w:p w:rsidR="00FA0C00" w:rsidRDefault="00FA0C00" w:rsidP="00FA0C00">
      <w:pPr>
        <w:pStyle w:val="ListParagraph"/>
        <w:numPr>
          <w:ilvl w:val="0"/>
          <w:numId w:val="1"/>
        </w:numPr>
        <w:spacing w:after="20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Pn</w:t>
      </w:r>
      <w:proofErr w:type="spellEnd"/>
      <w:r>
        <w:rPr>
          <w:rFonts w:hint="eastAsia"/>
          <w:b/>
          <w:sz w:val="24"/>
          <w:szCs w:val="24"/>
        </w:rPr>
        <w:t xml:space="preserve">. Lim Lay </w:t>
      </w:r>
      <w:proofErr w:type="spellStart"/>
      <w:r>
        <w:rPr>
          <w:rFonts w:hint="eastAsia"/>
          <w:b/>
          <w:sz w:val="24"/>
          <w:szCs w:val="24"/>
        </w:rPr>
        <w:t>Poh</w:t>
      </w:r>
      <w:proofErr w:type="spellEnd"/>
    </w:p>
    <w:p w:rsidR="00FA0C00" w:rsidRDefault="00FA0C00" w:rsidP="00FA0C00">
      <w:pPr>
        <w:pStyle w:val="ListParagraph"/>
        <w:numPr>
          <w:ilvl w:val="0"/>
          <w:numId w:val="1"/>
        </w:numPr>
        <w:spacing w:after="20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Pn</w:t>
      </w:r>
      <w:proofErr w:type="spellEnd"/>
      <w:r>
        <w:rPr>
          <w:rFonts w:hint="eastAsia"/>
          <w:b/>
          <w:sz w:val="24"/>
          <w:szCs w:val="24"/>
        </w:rPr>
        <w:t xml:space="preserve">. </w:t>
      </w:r>
      <w:proofErr w:type="spellStart"/>
      <w:r>
        <w:rPr>
          <w:rFonts w:hint="eastAsia"/>
          <w:b/>
          <w:sz w:val="24"/>
          <w:szCs w:val="24"/>
        </w:rPr>
        <w:t>Choi</w:t>
      </w:r>
      <w:proofErr w:type="spellEnd"/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Phui</w:t>
      </w:r>
      <w:proofErr w:type="spellEnd"/>
      <w:r>
        <w:rPr>
          <w:rFonts w:hint="eastAsia"/>
          <w:b/>
          <w:sz w:val="24"/>
          <w:szCs w:val="24"/>
        </w:rPr>
        <w:t xml:space="preserve"> Man</w:t>
      </w:r>
    </w:p>
    <w:p w:rsidR="00FA0C00" w:rsidRDefault="00FA0C00" w:rsidP="00FA0C00">
      <w:pPr>
        <w:pStyle w:val="ListParagraph"/>
        <w:numPr>
          <w:ilvl w:val="0"/>
          <w:numId w:val="1"/>
        </w:numPr>
        <w:spacing w:after="20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Pn</w:t>
      </w:r>
      <w:proofErr w:type="spellEnd"/>
      <w:r>
        <w:rPr>
          <w:rFonts w:hint="eastAsia"/>
          <w:b/>
          <w:sz w:val="24"/>
          <w:szCs w:val="24"/>
        </w:rPr>
        <w:t xml:space="preserve">. </w:t>
      </w:r>
      <w:proofErr w:type="spellStart"/>
      <w:r>
        <w:rPr>
          <w:rFonts w:hint="eastAsia"/>
          <w:b/>
          <w:sz w:val="24"/>
          <w:szCs w:val="24"/>
        </w:rPr>
        <w:t>Shuhaida</w:t>
      </w:r>
      <w:proofErr w:type="spellEnd"/>
    </w:p>
    <w:p w:rsidR="00FA0C00" w:rsidRDefault="00FA0C00" w:rsidP="00FA0C00">
      <w:pPr>
        <w:spacing w:after="20"/>
        <w:rPr>
          <w:b/>
          <w:sz w:val="24"/>
          <w:szCs w:val="24"/>
        </w:rPr>
      </w:pPr>
    </w:p>
    <w:tbl>
      <w:tblPr>
        <w:tblStyle w:val="TableGrid"/>
        <w:tblW w:w="10890" w:type="dxa"/>
        <w:tblInd w:w="-162" w:type="dxa"/>
        <w:tblLayout w:type="fixed"/>
        <w:tblLook w:val="04A0"/>
      </w:tblPr>
      <w:tblGrid>
        <w:gridCol w:w="540"/>
        <w:gridCol w:w="2523"/>
        <w:gridCol w:w="6469"/>
        <w:gridCol w:w="1358"/>
      </w:tblGrid>
      <w:tr w:rsidR="00FA0C00" w:rsidTr="00E6197A">
        <w:tc>
          <w:tcPr>
            <w:tcW w:w="540" w:type="dxa"/>
          </w:tcPr>
          <w:p w:rsidR="00FA0C00" w:rsidRDefault="00E6197A" w:rsidP="00FA0C00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Bil</w:t>
            </w:r>
            <w:proofErr w:type="spellEnd"/>
            <w:r w:rsidR="00FA0C00">
              <w:rPr>
                <w:rFonts w:hint="eastAsia"/>
                <w:b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A0C00" w:rsidRDefault="00FA0C00" w:rsidP="00FA0C00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6469" w:type="dxa"/>
          </w:tcPr>
          <w:p w:rsidR="00FA0C00" w:rsidRDefault="00FA0C00" w:rsidP="00FA0C00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Objektif</w:t>
            </w:r>
            <w:proofErr w:type="spellEnd"/>
          </w:p>
        </w:tc>
        <w:tc>
          <w:tcPr>
            <w:tcW w:w="1358" w:type="dxa"/>
          </w:tcPr>
          <w:p w:rsidR="00FA0C00" w:rsidRDefault="00FA0C00" w:rsidP="00FA0C00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Tarikh</w:t>
            </w:r>
            <w:proofErr w:type="spellEnd"/>
          </w:p>
        </w:tc>
      </w:tr>
      <w:tr w:rsidR="00FA0C00" w:rsidTr="00E6197A">
        <w:tc>
          <w:tcPr>
            <w:tcW w:w="540" w:type="dxa"/>
          </w:tcPr>
          <w:p w:rsidR="00FA0C00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FA0C00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E6197A" w:rsidRDefault="00E6197A" w:rsidP="00E6197A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E6197A" w:rsidRDefault="00FA0C00" w:rsidP="00E6197A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FA0C00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FA0C00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FA0C00" w:rsidRDefault="00E6197A" w:rsidP="00E6197A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C00">
              <w:rPr>
                <w:rFonts w:hint="eastAsia"/>
                <w:sz w:val="24"/>
                <w:szCs w:val="24"/>
              </w:rPr>
              <w:t>3.</w:t>
            </w:r>
          </w:p>
          <w:p w:rsidR="00A1265F" w:rsidRDefault="00A1265F" w:rsidP="00E6197A">
            <w:pPr>
              <w:spacing w:after="20"/>
              <w:rPr>
                <w:sz w:val="24"/>
                <w:szCs w:val="24"/>
              </w:rPr>
            </w:pPr>
          </w:p>
          <w:p w:rsidR="00E6197A" w:rsidRDefault="00E6197A" w:rsidP="00E6197A">
            <w:pPr>
              <w:spacing w:after="20"/>
              <w:rPr>
                <w:sz w:val="24"/>
                <w:szCs w:val="24"/>
              </w:rPr>
            </w:pP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E6197A" w:rsidRDefault="00E6197A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A1265F" w:rsidRPr="00FA0C00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Pendaftaran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orang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baru</w:t>
            </w:r>
            <w:proofErr w:type="spellEnd"/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Memilih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ahli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berupaya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memanah</w:t>
            </w:r>
            <w:proofErr w:type="spellEnd"/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Pertandingan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 MSSPP</w:t>
            </w: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sz w:val="24"/>
                <w:szCs w:val="24"/>
              </w:rPr>
              <w:t>M</w:t>
            </w:r>
            <w:r w:rsidRPr="00A1265F">
              <w:rPr>
                <w:rFonts w:hint="eastAsia"/>
                <w:sz w:val="24"/>
                <w:szCs w:val="24"/>
              </w:rPr>
              <w:t>embina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badan</w:t>
            </w:r>
            <w:proofErr w:type="spellEnd"/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Berlatih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mengfokus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papan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 target</w:t>
            </w: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Memberisatutaklimat</w:t>
            </w:r>
            <w:proofErr w:type="spellEnd"/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Minit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Mesuarat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Agung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dijalankan</w:t>
            </w:r>
            <w:proofErr w:type="spellEnd"/>
            <w:r w:rsidR="00E6197A">
              <w:rPr>
                <w:sz w:val="24"/>
                <w:szCs w:val="24"/>
              </w:rPr>
              <w:t>.</w:t>
            </w:r>
          </w:p>
        </w:tc>
        <w:tc>
          <w:tcPr>
            <w:tcW w:w="6469" w:type="dxa"/>
          </w:tcPr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Menerima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ahli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baru</w:t>
            </w:r>
            <w:proofErr w:type="spellEnd"/>
            <w:r w:rsidR="00A1265F" w:rsidRPr="00A1265F">
              <w:rPr>
                <w:rFonts w:hint="eastAsia"/>
                <w:sz w:val="24"/>
                <w:szCs w:val="24"/>
              </w:rPr>
              <w:t>.</w:t>
            </w:r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</w:p>
          <w:p w:rsidR="00E6197A" w:rsidRDefault="00E6197A" w:rsidP="00FA0C00">
            <w:pPr>
              <w:spacing w:after="20"/>
              <w:rPr>
                <w:sz w:val="24"/>
                <w:szCs w:val="24"/>
              </w:rPr>
            </w:pPr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Mencari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ahli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 yang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berbakat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dalam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menanah</w:t>
            </w:r>
            <w:proofErr w:type="spellEnd"/>
            <w:r w:rsidR="00A1265F" w:rsidRPr="00A1265F">
              <w:rPr>
                <w:rFonts w:hint="eastAsia"/>
                <w:sz w:val="24"/>
                <w:szCs w:val="24"/>
              </w:rPr>
              <w:t>.</w:t>
            </w:r>
          </w:p>
          <w:p w:rsidR="00FA0C00" w:rsidRPr="00A1265F" w:rsidRDefault="00FA0C00" w:rsidP="00FA0C00">
            <w:pPr>
              <w:spacing w:after="20"/>
              <w:rPr>
                <w:sz w:val="24"/>
                <w:szCs w:val="24"/>
              </w:rPr>
            </w:pPr>
          </w:p>
          <w:p w:rsidR="00E6197A" w:rsidRDefault="00E6197A" w:rsidP="00A1265F">
            <w:pPr>
              <w:spacing w:after="20"/>
              <w:rPr>
                <w:sz w:val="24"/>
                <w:szCs w:val="24"/>
              </w:rPr>
            </w:pPr>
          </w:p>
          <w:p w:rsidR="00FA0C00" w:rsidRPr="00A1265F" w:rsidRDefault="00A1265F" w:rsidP="00A1265F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Memupuk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minat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ahli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meningkatkan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nama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sekolah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dengan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menyertai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pertandingan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>.</w:t>
            </w: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Meningkatkan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="00E6197A">
              <w:rPr>
                <w:sz w:val="24"/>
                <w:szCs w:val="24"/>
              </w:rPr>
              <w:t>prestasi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fizikal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>.</w:t>
            </w: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Meningkatkan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prestasi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memanah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>.</w:t>
            </w: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</w:p>
          <w:p w:rsidR="00E6197A" w:rsidRDefault="00E6197A" w:rsidP="00A1265F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Mengetahui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peraturan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pertandingan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mengenai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alatan-alatan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memanah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>.</w:t>
            </w: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spacing w:after="20"/>
              <w:rPr>
                <w:sz w:val="24"/>
                <w:szCs w:val="24"/>
              </w:rPr>
            </w:pPr>
            <w:proofErr w:type="spellStart"/>
            <w:r w:rsidRPr="00A1265F">
              <w:rPr>
                <w:rFonts w:hint="eastAsia"/>
                <w:sz w:val="24"/>
                <w:szCs w:val="24"/>
              </w:rPr>
              <w:t>Membentang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dan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mengesah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minit</w:t>
            </w:r>
            <w:proofErr w:type="spellEnd"/>
            <w:r w:rsidR="00E6197A">
              <w:rPr>
                <w:sz w:val="24"/>
                <w:szCs w:val="24"/>
              </w:rPr>
              <w:t xml:space="preserve"> </w:t>
            </w:r>
            <w:proofErr w:type="spellStart"/>
            <w:r w:rsidRPr="00A1265F">
              <w:rPr>
                <w:rFonts w:hint="eastAsia"/>
                <w:sz w:val="24"/>
                <w:szCs w:val="24"/>
              </w:rPr>
              <w:t>mesuarat</w:t>
            </w:r>
            <w:proofErr w:type="spellEnd"/>
            <w:r w:rsidRPr="00A1265F">
              <w:rPr>
                <w:rFonts w:hint="eastAsia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</w:tcPr>
          <w:p w:rsidR="00FA0C00" w:rsidRPr="00A1265F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23/1/16</w:t>
            </w:r>
          </w:p>
          <w:p w:rsidR="00FA0C00" w:rsidRPr="00A1265F" w:rsidRDefault="00FA0C00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E6197A" w:rsidRDefault="00E6197A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FA0C00" w:rsidRP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30/1/16</w:t>
            </w:r>
          </w:p>
          <w:p w:rsidR="00A1265F" w:rsidRPr="00A1265F" w:rsidRDefault="00A1265F" w:rsidP="00A1265F">
            <w:pPr>
              <w:spacing w:after="20"/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23/2/16</w:t>
            </w: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E6197A">
            <w:pPr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12/3/16</w:t>
            </w: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16/4/16</w:t>
            </w: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E6197A" w:rsidRDefault="00E6197A" w:rsidP="00A1265F">
            <w:pPr>
              <w:jc w:val="center"/>
              <w:rPr>
                <w:sz w:val="24"/>
                <w:szCs w:val="24"/>
              </w:rPr>
            </w:pPr>
          </w:p>
          <w:p w:rsidR="00E6197A" w:rsidRDefault="00E6197A" w:rsidP="00E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1265F" w:rsidRPr="00A1265F" w:rsidRDefault="00A1265F" w:rsidP="00E6197A">
            <w:pPr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28/5/16</w:t>
            </w: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  <w:p w:rsidR="00A1265F" w:rsidRPr="00A1265F" w:rsidRDefault="00A1265F" w:rsidP="00E6197A">
            <w:pPr>
              <w:jc w:val="center"/>
              <w:rPr>
                <w:sz w:val="24"/>
                <w:szCs w:val="24"/>
              </w:rPr>
            </w:pPr>
            <w:r w:rsidRPr="00A1265F">
              <w:rPr>
                <w:rFonts w:hint="eastAsia"/>
                <w:sz w:val="24"/>
                <w:szCs w:val="24"/>
              </w:rPr>
              <w:t>22/</w:t>
            </w:r>
            <w:r w:rsidR="00E6197A">
              <w:rPr>
                <w:sz w:val="24"/>
                <w:szCs w:val="24"/>
              </w:rPr>
              <w:t>8</w:t>
            </w:r>
            <w:r w:rsidRPr="00A1265F">
              <w:rPr>
                <w:rFonts w:hint="eastAsia"/>
                <w:sz w:val="24"/>
                <w:szCs w:val="24"/>
              </w:rPr>
              <w:t>/16</w:t>
            </w:r>
          </w:p>
          <w:p w:rsidR="00A1265F" w:rsidRPr="00A1265F" w:rsidRDefault="00A1265F" w:rsidP="00A12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0C00" w:rsidRDefault="00FA0C00" w:rsidP="00FA0C00">
      <w:pPr>
        <w:spacing w:after="20"/>
        <w:rPr>
          <w:b/>
          <w:sz w:val="24"/>
          <w:szCs w:val="24"/>
        </w:rPr>
      </w:pPr>
    </w:p>
    <w:p w:rsidR="00A1265F" w:rsidRDefault="00A1265F" w:rsidP="00FA0C00">
      <w:pPr>
        <w:spacing w:after="20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Disediakanoleh</w:t>
      </w:r>
      <w:proofErr w:type="spellEnd"/>
      <w:r>
        <w:rPr>
          <w:rFonts w:hint="eastAsia"/>
          <w:b/>
          <w:sz w:val="24"/>
          <w:szCs w:val="24"/>
        </w:rPr>
        <w:t>,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proofErr w:type="spellStart"/>
      <w:r>
        <w:rPr>
          <w:rFonts w:hint="eastAsia"/>
          <w:b/>
          <w:sz w:val="24"/>
          <w:szCs w:val="24"/>
        </w:rPr>
        <w:t>Disahkanoleh</w:t>
      </w:r>
      <w:proofErr w:type="spellEnd"/>
      <w:r>
        <w:rPr>
          <w:rFonts w:hint="eastAsia"/>
          <w:b/>
          <w:sz w:val="24"/>
          <w:szCs w:val="24"/>
        </w:rPr>
        <w:t>,</w:t>
      </w:r>
    </w:p>
    <w:p w:rsidR="00A1265F" w:rsidRDefault="00A1265F" w:rsidP="00FA0C00">
      <w:pPr>
        <w:spacing w:after="20"/>
        <w:rPr>
          <w:b/>
          <w:sz w:val="24"/>
          <w:szCs w:val="24"/>
        </w:rPr>
      </w:pPr>
    </w:p>
    <w:p w:rsidR="00423BBF" w:rsidRDefault="00423BBF" w:rsidP="00FA0C00">
      <w:pPr>
        <w:spacing w:after="20"/>
        <w:rPr>
          <w:b/>
          <w:sz w:val="24"/>
          <w:szCs w:val="24"/>
        </w:rPr>
      </w:pPr>
    </w:p>
    <w:p w:rsidR="00423BBF" w:rsidRDefault="00423BBF" w:rsidP="00FA0C00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hint="eastAsia"/>
          <w:b/>
          <w:sz w:val="24"/>
          <w:szCs w:val="24"/>
        </w:rPr>
        <w:t>.</w:t>
      </w:r>
    </w:p>
    <w:p w:rsidR="00423BBF" w:rsidRPr="00423BBF" w:rsidRDefault="00423BBF" w:rsidP="00FA0C00">
      <w:pPr>
        <w:spacing w:after="20"/>
        <w:rPr>
          <w:b/>
          <w:sz w:val="24"/>
          <w:szCs w:val="24"/>
        </w:rPr>
      </w:pPr>
      <w:r w:rsidRPr="00423BBF">
        <w:rPr>
          <w:rFonts w:hint="eastAsia"/>
          <w:b/>
          <w:sz w:val="24"/>
          <w:szCs w:val="24"/>
        </w:rPr>
        <w:t>（</w:t>
      </w:r>
      <w:r w:rsidRPr="00423BBF">
        <w:rPr>
          <w:rFonts w:hint="eastAsia"/>
          <w:b/>
          <w:sz w:val="24"/>
          <w:szCs w:val="24"/>
        </w:rPr>
        <w:t>QUAK TING SHENG</w:t>
      </w:r>
      <w:r w:rsidRPr="00423BBF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  <w:t xml:space="preserve">       (LIM LAY POH)</w:t>
      </w:r>
    </w:p>
    <w:p w:rsidR="00423BBF" w:rsidRPr="00A1265F" w:rsidRDefault="00423BBF" w:rsidP="00FA0C00">
      <w:pPr>
        <w:spacing w:after="20"/>
        <w:rPr>
          <w:b/>
          <w:sz w:val="24"/>
          <w:szCs w:val="24"/>
          <w:u w:val="single"/>
        </w:rPr>
      </w:pPr>
    </w:p>
    <w:sectPr w:rsidR="00423BBF" w:rsidRPr="00A1265F" w:rsidSect="00F14B2B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397E"/>
    <w:multiLevelType w:val="hybridMultilevel"/>
    <w:tmpl w:val="49687374"/>
    <w:lvl w:ilvl="0" w:tplc="C538A3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EEB"/>
    <w:rsid w:val="00423BBF"/>
    <w:rsid w:val="00703898"/>
    <w:rsid w:val="008E3EEB"/>
    <w:rsid w:val="00A1265F"/>
    <w:rsid w:val="00C320ED"/>
    <w:rsid w:val="00E6197A"/>
    <w:rsid w:val="00F14B2B"/>
    <w:rsid w:val="00F822CA"/>
    <w:rsid w:val="00FA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00"/>
    <w:pPr>
      <w:ind w:left="720"/>
      <w:contextualSpacing/>
    </w:pPr>
  </w:style>
  <w:style w:type="table" w:styleId="TableGrid">
    <w:name w:val="Table Grid"/>
    <w:basedOn w:val="TableNormal"/>
    <w:uiPriority w:val="59"/>
    <w:rsid w:val="00FA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00"/>
    <w:pPr>
      <w:ind w:left="720"/>
      <w:contextualSpacing/>
    </w:pPr>
  </w:style>
  <w:style w:type="table" w:styleId="TableGrid">
    <w:name w:val="Table Grid"/>
    <w:basedOn w:val="TableNormal"/>
    <w:uiPriority w:val="59"/>
    <w:rsid w:val="00FA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Sagie</dc:creator>
  <cp:lastModifiedBy>acer</cp:lastModifiedBy>
  <cp:revision>2</cp:revision>
  <dcterms:created xsi:type="dcterms:W3CDTF">2016-06-12T12:36:00Z</dcterms:created>
  <dcterms:modified xsi:type="dcterms:W3CDTF">2016-06-12T12:36:00Z</dcterms:modified>
</cp:coreProperties>
</file>